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color w:val="0099ff"/>
          <w:sz w:val="72"/>
          <w:szCs w:val="72"/>
        </w:rPr>
      </w:pPr>
      <w:r>
        <w:rPr>
          <w:noProof/>
          <w:color w:val="0099ff"/>
          <w:sz w:val="72"/>
          <w:szCs w:val="72"/>
        </w:rPr>
      </w:r>
      <w:r>
        <w:rPr>
          <w:noProof/>
          <w:color w:val="0099ff"/>
          <w:sz w:val="72"/>
          <w:szCs w:val="72"/>
        </w:rPr>
      </w:r>
      <w:r>
        <w:rPr>
          <w:noProof/>
          <w:color w:val="0099ff"/>
          <w:sz w:val="72"/>
          <w:szCs w:val="72"/>
        </w:rPr>
      </w:r>
      <w:r>
        <w:rPr>
          <w:noProof/>
          <w:color w:val="0099ff"/>
          <w:sz w:val="72"/>
          <w:szCs w:val="72"/>
        </w:rPr>
        <mc:AlternateContent>
          <mc:Choice Requires="wps">
            <w:drawing>
              <wp:inline distL="0" distT="0" distB="0" distR="0">
                <wp:extent cx="2743200" cy="457200"/>
                <wp:effectExtent l="0" t="0" r="0" b="0"/>
                <wp:docPr id="1026" name="WordArt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3200" cy="457200"/>
                        </a:xfrm>
                        <a:prstGeom prst="rect"/>
                      </wps:spPr>
                      <wps:txbx id="1026">
                        <w:txbxContent>
                          <w:p>
                            <w:pPr>
                              <w:pStyle w:val="style94"/>
                              <w:spacing w:before="0" w:beforeAutospacing="false" w:after="0" w:afterAutospacing="false"/>
                              <w:jc w:val="center"/>
                              <w:rPr/>
                            </w:pPr>
                            <w:r>
                              <w:rPr>
                                <w:rFonts w:hint="eastAsia"/>
                                <w:color w:val="b2b2b2"/>
                                <w:sz w:val="16"/>
                                <w:szCs w:val="16"/>
                                <w14:shadow w14:blurRad="0" w14:ky="0" w14:dir="2021404" w14:kx="0" w14:algn="ctr" w14:sy="100000" w14:sx="100000" w14:dist="38100">
                                  <w14:srgbClr w14:val="9999ff"/>
                                </w14:shadow>
                                <w14:textOutline w14:w="12700" w14:cmpd="sng" w14:cap="flat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安徽财经大学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26" filled="f" stroked="f" style="margin-left:0.0pt;margin-top:0.0pt;width:216.0pt;height:36.0pt;mso-wrap-distance-left:0.0pt;mso-wrap-distance-right:0.0pt;visibility:visible;">
                <w10:anchorlock/>
                <v:fill rotate="true"/>
                <v:textbox inset="0.0pt,0.0pt,0.0pt,0.0pt">
                  <w:txbxContent>
                    <w:p>
                      <w:pPr>
                        <w:pStyle w:val="style94"/>
                        <w:spacing w:before="0" w:beforeAutospacing="false" w:after="0" w:afterAutospacing="false"/>
                        <w:jc w:val="center"/>
                        <w:rPr/>
                      </w:pPr>
                      <w:r>
                        <w:rPr>
                          <w:rFonts w:hint="eastAsia"/>
                          <w:color w:val="b2b2b2"/>
                          <w:sz w:val="16"/>
                          <w:szCs w:val="16"/>
                          <w14:shadow w14:blurRad="0" w14:ky="0" w14:dir="2021404" w14:kx="0" w14:algn="ctr" w14:sy="100000" w14:sx="100000" w14:dist="38100">
                            <w14:srgbClr w14:val="9999ff"/>
                          </w14:shadow>
                          <w14:textOutline w14:w="12700" w14:cmpd="sng" w14:cap="flat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安徽财经大学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99ff"/>
          <w:sz w:val="72"/>
          <w:szCs w:val="72"/>
        </w:rPr>
      </w:r>
      <w:r>
        <w:rPr>
          <w:noProof/>
          <w:color w:val="0099ff"/>
          <w:sz w:val="72"/>
          <w:szCs w:val="72"/>
        </w:rPr>
      </w:r>
    </w:p>
    <w:p>
      <w:pPr>
        <w:pStyle w:val="style0"/>
        <w:jc w:val="center"/>
        <w:rPr>
          <w:color w:val="0099ff"/>
          <w:sz w:val="72"/>
          <w:szCs w:val="72"/>
        </w:rPr>
      </w:pPr>
    </w:p>
    <w:p>
      <w:pPr>
        <w:pStyle w:val="style0"/>
        <w:jc w:val="center"/>
        <w:rPr>
          <w:color w:val="0099ff"/>
          <w:sz w:val="72"/>
          <w:szCs w:val="72"/>
        </w:rPr>
      </w:pPr>
      <w:r>
        <w:rPr>
          <w:noProof/>
          <w:color w:val="0099ff"/>
          <w:sz w:val="72"/>
          <w:szCs w:val="72"/>
        </w:rPr>
        <w:drawing>
          <wp:inline distL="0" distT="0" distB="0" distR="0">
            <wp:extent cx="2770449" cy="2770449"/>
            <wp:effectExtent l="19050" t="0" r="0" b="0"/>
            <wp:docPr id="1028" name="图片 0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770449" cy="277044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99ff"/>
          <w:sz w:val="24"/>
          <w:szCs w:val="24"/>
        </w:rPr>
      </w:pPr>
    </w:p>
    <w:p>
      <w:pPr>
        <w:pStyle w:val="style0"/>
        <w:rPr>
          <w:color w:val="0099ff"/>
          <w:sz w:val="24"/>
          <w:szCs w:val="24"/>
        </w:rPr>
      </w:pPr>
    </w:p>
    <w:p>
      <w:pPr>
        <w:pStyle w:val="style0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管理科学与工程学院</w:t>
      </w:r>
    </w:p>
    <w:p>
      <w:pPr>
        <w:pStyle w:val="style0"/>
        <w:jc w:val="center"/>
        <w:rPr>
          <w:color w:val="000000"/>
          <w:sz w:val="44"/>
          <w:szCs w:val="44"/>
        </w:rPr>
      </w:pPr>
    </w:p>
    <w:p>
      <w:pPr>
        <w:pStyle w:val="style0"/>
        <w:jc w:val="center"/>
        <w:rPr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</w:rPr>
        <w:t>1</w:t>
      </w:r>
      <w:r>
        <w:rPr>
          <w:rFonts w:hint="eastAsia"/>
          <w:color w:val="000000"/>
          <w:sz w:val="44"/>
          <w:szCs w:val="44"/>
        </w:rPr>
        <w:t>X</w:t>
      </w:r>
      <w:r>
        <w:rPr>
          <w:rFonts w:hint="eastAsia"/>
          <w:color w:val="000000"/>
          <w:sz w:val="44"/>
          <w:szCs w:val="44"/>
        </w:rPr>
        <w:t>计科</w:t>
      </w:r>
      <w:r>
        <w:rPr>
          <w:rFonts w:hint="eastAsia"/>
          <w:color w:val="000000"/>
          <w:sz w:val="44"/>
          <w:szCs w:val="44"/>
        </w:rPr>
        <w:t>X</w:t>
      </w:r>
      <w:r>
        <w:rPr>
          <w:rFonts w:hint="eastAsia"/>
          <w:color w:val="000000"/>
          <w:sz w:val="44"/>
          <w:szCs w:val="44"/>
        </w:rPr>
        <w:t>班</w:t>
      </w:r>
      <w:r>
        <w:rPr>
          <w:rFonts w:hint="eastAsia"/>
          <w:color w:val="000000"/>
          <w:sz w:val="44"/>
          <w:szCs w:val="44"/>
        </w:rPr>
        <w:t>班级情况说明书</w:t>
      </w:r>
    </w:p>
    <w:p>
      <w:pPr>
        <w:pStyle w:val="style0"/>
        <w:jc w:val="center"/>
        <w:rPr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</w:rPr>
        <w:t>目录</w:t>
      </w:r>
    </w:p>
    <w:p>
      <w:pPr>
        <w:pStyle w:val="style0"/>
        <w:jc w:val="center"/>
        <w:rPr>
          <w:color w:val="000000"/>
          <w:sz w:val="44"/>
          <w:szCs w:val="44"/>
        </w:rPr>
      </w:pPr>
    </w:p>
    <w:p>
      <w:pPr>
        <w:pStyle w:val="style179"/>
        <w:numPr>
          <w:ilvl w:val="0"/>
          <w:numId w:val="1"/>
        </w:numPr>
        <w:ind w:firstLineChars="0"/>
        <w:jc w:val="center"/>
        <w:rPr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</w:rPr>
        <w:t>概</w:t>
      </w:r>
      <w:r>
        <w:rPr>
          <w:rFonts w:hint="eastAsia"/>
          <w:color w:val="000000"/>
          <w:sz w:val="44"/>
          <w:szCs w:val="44"/>
        </w:rPr>
        <w:t>述</w:t>
      </w:r>
    </w:p>
    <w:p>
      <w:pPr>
        <w:pStyle w:val="style0"/>
        <w:jc w:val="lef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1.1</w:t>
      </w:r>
      <w:r>
        <w:rPr>
          <w:rFonts w:hint="eastAsia"/>
          <w:color w:val="000000"/>
          <w:sz w:val="32"/>
          <w:szCs w:val="32"/>
        </w:rPr>
        <w:t>前言</w:t>
      </w:r>
      <w:r>
        <w:rPr>
          <w:rFonts w:hint="eastAsia"/>
          <w:color w:val="000000"/>
          <w:sz w:val="32"/>
          <w:szCs w:val="32"/>
        </w:rPr>
        <w:t>-----------------------------------------------------------------------3</w:t>
      </w:r>
    </w:p>
    <w:p>
      <w:pPr>
        <w:pStyle w:val="style0"/>
        <w:jc w:val="lef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1.2</w:t>
      </w:r>
      <w:r>
        <w:rPr>
          <w:rFonts w:hint="eastAsia"/>
          <w:color w:val="000000"/>
          <w:sz w:val="32"/>
          <w:szCs w:val="32"/>
        </w:rPr>
        <w:t>班级管理制度</w:t>
      </w:r>
      <w:r>
        <w:rPr>
          <w:rFonts w:hint="eastAsia"/>
          <w:color w:val="000000"/>
          <w:sz w:val="32"/>
          <w:szCs w:val="32"/>
        </w:rPr>
        <w:t>----------------------------------------------------------4</w:t>
      </w:r>
    </w:p>
    <w:p>
      <w:pPr>
        <w:pStyle w:val="style0"/>
        <w:jc w:val="left"/>
        <w:rPr>
          <w:color w:val="000000"/>
          <w:sz w:val="32"/>
          <w:szCs w:val="32"/>
        </w:rPr>
      </w:pPr>
    </w:p>
    <w:p>
      <w:pPr>
        <w:pStyle w:val="style179"/>
        <w:numPr>
          <w:ilvl w:val="0"/>
          <w:numId w:val="1"/>
        </w:numPr>
        <w:ind w:firstLineChars="0"/>
        <w:jc w:val="center"/>
        <w:rPr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</w:rPr>
        <w:t>班级活动</w:t>
      </w:r>
    </w:p>
    <w:p>
      <w:pPr>
        <w:pStyle w:val="style0"/>
        <w:jc w:val="lef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2.3</w:t>
      </w:r>
      <w:r>
        <w:rPr>
          <w:rFonts w:hint="eastAsia"/>
          <w:color w:val="000000"/>
          <w:sz w:val="32"/>
          <w:szCs w:val="32"/>
        </w:rPr>
        <w:t>一场视觉盛宴</w:t>
      </w:r>
      <w:r>
        <w:rPr>
          <w:rFonts w:hint="eastAsia"/>
          <w:color w:val="000000"/>
          <w:sz w:val="32"/>
          <w:szCs w:val="32"/>
        </w:rPr>
        <w:t>金色年华晚会</w:t>
      </w:r>
      <w:r>
        <w:rPr>
          <w:rFonts w:hint="eastAsia"/>
          <w:color w:val="000000"/>
          <w:sz w:val="32"/>
          <w:szCs w:val="32"/>
        </w:rPr>
        <w:t>-----------------------------------</w:t>
      </w:r>
      <w:r>
        <w:rPr>
          <w:rFonts w:hint="eastAsia"/>
          <w:color w:val="000000"/>
          <w:sz w:val="32"/>
          <w:szCs w:val="32"/>
        </w:rPr>
        <w:t>---</w:t>
      </w:r>
      <w:r>
        <w:rPr>
          <w:rFonts w:hint="eastAsia"/>
          <w:color w:val="000000"/>
          <w:sz w:val="32"/>
          <w:szCs w:val="32"/>
        </w:rPr>
        <w:t>8</w:t>
      </w:r>
    </w:p>
    <w:p>
      <w:pPr>
        <w:pStyle w:val="style0"/>
        <w:jc w:val="lef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2.4</w:t>
      </w:r>
      <w:r>
        <w:rPr>
          <w:rFonts w:hint="eastAsia"/>
          <w:color w:val="000000"/>
          <w:sz w:val="32"/>
          <w:szCs w:val="32"/>
        </w:rPr>
        <w:t>传递正能量的</w:t>
      </w:r>
      <w:r>
        <w:rPr>
          <w:rFonts w:hint="eastAsia"/>
          <w:color w:val="000000"/>
          <w:sz w:val="32"/>
          <w:szCs w:val="32"/>
        </w:rPr>
        <w:t>主题团日活动</w:t>
      </w:r>
      <w:r>
        <w:rPr>
          <w:rFonts w:hint="eastAsia"/>
          <w:color w:val="000000"/>
          <w:sz w:val="32"/>
          <w:szCs w:val="32"/>
        </w:rPr>
        <w:t>---------------------</w:t>
      </w:r>
      <w:r>
        <w:rPr>
          <w:rFonts w:hint="eastAsia"/>
          <w:color w:val="000000"/>
          <w:sz w:val="32"/>
          <w:szCs w:val="32"/>
        </w:rPr>
        <w:t>-----------------9</w:t>
      </w:r>
    </w:p>
    <w:p>
      <w:pPr>
        <w:pStyle w:val="style0"/>
        <w:jc w:val="lef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2.5</w:t>
      </w:r>
      <w:r>
        <w:rPr>
          <w:rFonts w:hint="eastAsia"/>
          <w:color w:val="000000"/>
          <w:sz w:val="32"/>
          <w:szCs w:val="32"/>
        </w:rPr>
        <w:t>班级聚餐</w:t>
      </w:r>
      <w:r>
        <w:rPr>
          <w:rFonts w:hint="eastAsia"/>
          <w:color w:val="000000"/>
          <w:sz w:val="32"/>
          <w:szCs w:val="32"/>
        </w:rPr>
        <w:t>------------------</w:t>
      </w:r>
      <w:r>
        <w:rPr>
          <w:rFonts w:hint="eastAsia"/>
          <w:color w:val="000000"/>
          <w:sz w:val="32"/>
          <w:szCs w:val="32"/>
        </w:rPr>
        <w:t>-------</w:t>
      </w:r>
      <w:r>
        <w:rPr>
          <w:rFonts w:hint="eastAsia"/>
          <w:color w:val="000000"/>
          <w:sz w:val="32"/>
          <w:szCs w:val="32"/>
        </w:rPr>
        <w:t>--------</w:t>
      </w:r>
      <w:r>
        <w:rPr>
          <w:rFonts w:hint="eastAsia"/>
          <w:color w:val="000000"/>
          <w:sz w:val="32"/>
          <w:szCs w:val="32"/>
        </w:rPr>
        <w:t>-----------------11</w:t>
      </w:r>
    </w:p>
    <w:p>
      <w:pPr>
        <w:pStyle w:val="style0"/>
        <w:jc w:val="left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2.7</w:t>
      </w:r>
      <w:r>
        <w:rPr>
          <w:rFonts w:hint="eastAsia"/>
          <w:color w:val="000000"/>
          <w:sz w:val="32"/>
          <w:szCs w:val="32"/>
        </w:rPr>
        <w:t>大汗淋漓的篮球赛</w:t>
      </w:r>
      <w:r>
        <w:rPr>
          <w:rFonts w:hint="eastAsia"/>
          <w:color w:val="000000"/>
          <w:sz w:val="32"/>
          <w:szCs w:val="32"/>
        </w:rPr>
        <w:t>--------</w:t>
      </w:r>
      <w:r>
        <w:rPr>
          <w:rFonts w:hint="eastAsia"/>
          <w:color w:val="000000"/>
          <w:sz w:val="32"/>
          <w:szCs w:val="32"/>
        </w:rPr>
        <w:t>------------------------------------------</w:t>
      </w:r>
      <w:r>
        <w:rPr>
          <w:rFonts w:hint="eastAsia"/>
          <w:color w:val="000000"/>
          <w:sz w:val="32"/>
          <w:szCs w:val="32"/>
        </w:rPr>
        <w:t>12</w:t>
      </w:r>
    </w:p>
    <w:p>
      <w:pPr>
        <w:pStyle w:val="style0"/>
        <w:jc w:val="left"/>
        <w:rPr>
          <w:color w:val="000000"/>
          <w:sz w:val="32"/>
          <w:szCs w:val="32"/>
        </w:rPr>
      </w:pPr>
    </w:p>
    <w:p>
      <w:pPr>
        <w:pStyle w:val="style179"/>
        <w:numPr>
          <w:ilvl w:val="0"/>
          <w:numId w:val="1"/>
        </w:numPr>
        <w:ind w:firstLineChars="0"/>
        <w:jc w:val="center"/>
        <w:rPr>
          <w:color w:val="000000"/>
          <w:sz w:val="44"/>
          <w:szCs w:val="44"/>
        </w:rPr>
      </w:pPr>
      <w:r>
        <w:rPr>
          <w:rFonts w:hint="eastAsia"/>
          <w:color w:val="000000"/>
          <w:sz w:val="44"/>
          <w:szCs w:val="44"/>
        </w:rPr>
        <w:t>获奖情况</w:t>
      </w:r>
    </w:p>
    <w:p>
      <w:pPr>
        <w:pStyle w:val="style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3.1</w:t>
      </w:r>
      <w:r>
        <w:rPr>
          <w:rFonts w:hint="eastAsia"/>
          <w:color w:val="000000"/>
          <w:sz w:val="32"/>
          <w:szCs w:val="32"/>
        </w:rPr>
        <w:t>班级所获奖励</w:t>
      </w:r>
      <w:r>
        <w:rPr>
          <w:rFonts w:hint="eastAsia"/>
          <w:color w:val="000000"/>
          <w:sz w:val="32"/>
          <w:szCs w:val="32"/>
        </w:rPr>
        <w:t>--------------------------</w:t>
      </w:r>
      <w:r>
        <w:rPr>
          <w:rFonts w:hint="eastAsia"/>
          <w:color w:val="000000"/>
          <w:sz w:val="32"/>
          <w:szCs w:val="32"/>
        </w:rPr>
        <w:t>-------------------------------13</w:t>
      </w:r>
    </w:p>
    <w:p>
      <w:pPr>
        <w:pStyle w:val="style0"/>
        <w:rPr>
          <w:color w:val="000000"/>
          <w:sz w:val="32"/>
          <w:szCs w:val="32"/>
        </w:rPr>
      </w:pPr>
    </w:p>
    <w:p>
      <w:pPr>
        <w:pStyle w:val="style179"/>
        <w:numPr>
          <w:ilvl w:val="0"/>
          <w:numId w:val="1"/>
        </w:numPr>
        <w:ind w:firstLineChars="0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总结</w:t>
      </w:r>
    </w:p>
    <w:p>
      <w:pPr>
        <w:pStyle w:val="style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4.1</w:t>
      </w:r>
      <w:r>
        <w:rPr>
          <w:rFonts w:hint="eastAsia"/>
          <w:color w:val="000000"/>
          <w:sz w:val="32"/>
          <w:szCs w:val="32"/>
        </w:rPr>
        <w:t>班风班貌总结</w:t>
      </w:r>
      <w:r>
        <w:rPr>
          <w:rFonts w:hint="eastAsia"/>
          <w:color w:val="000000"/>
          <w:sz w:val="32"/>
          <w:szCs w:val="32"/>
        </w:rPr>
        <w:t>--------------------------</w:t>
      </w:r>
      <w:r>
        <w:rPr>
          <w:rFonts w:hint="eastAsia"/>
          <w:color w:val="000000"/>
          <w:sz w:val="32"/>
          <w:szCs w:val="32"/>
        </w:rPr>
        <w:t>-------------------------------14</w:t>
      </w:r>
    </w:p>
    <w:p>
      <w:pPr>
        <w:pStyle w:val="style0"/>
        <w:rPr>
          <w:color w:val="000000"/>
          <w:sz w:val="32"/>
          <w:szCs w:val="32"/>
        </w:rPr>
      </w:pPr>
    </w:p>
    <w:p>
      <w:pPr>
        <w:pStyle w:val="style0"/>
        <w:rPr>
          <w:color w:val="000000"/>
          <w:sz w:val="32"/>
          <w:szCs w:val="32"/>
        </w:rPr>
      </w:pPr>
    </w:p>
    <w:p>
      <w:pPr>
        <w:pStyle w:val="style0"/>
        <w:jc w:val="center"/>
        <w:rPr>
          <w:color w:val="000000"/>
          <w:sz w:val="52"/>
          <w:szCs w:val="52"/>
        </w:rPr>
      </w:pPr>
      <w:r>
        <w:rPr>
          <w:rFonts w:hint="eastAsia"/>
          <w:color w:val="000000"/>
          <w:sz w:val="52"/>
          <w:szCs w:val="52"/>
        </w:rPr>
        <w:t>第一篇</w:t>
      </w:r>
    </w:p>
    <w:p>
      <w:pPr>
        <w:pStyle w:val="style0"/>
        <w:jc w:val="left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1.1</w:t>
      </w:r>
      <w:r>
        <w:rPr>
          <w:b/>
          <w:color w:val="000000"/>
          <w:sz w:val="32"/>
          <w:szCs w:val="32"/>
        </w:rPr>
        <w:t>前言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时光荏苒，岁月如梭，转眼间我们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计科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班就在安财度过了大一上学期。在这半个</w:t>
      </w:r>
      <w:r>
        <w:rPr>
          <w:rFonts w:hint="eastAsia"/>
          <w:color w:val="000000"/>
          <w:szCs w:val="21"/>
        </w:rPr>
        <w:t>学期的时间里，我们全班同学就像一个大家庭一样，一起克服困难、一起追逐梦想、一起为我们的班级努力。我们随着阅历的丰富、知识的增长，我们愈发沉稳和成熟，但却激情不减，积极依旧，我们焕发着青春的活跃气息。我们有理想有激情，在新的一学期开学之际，我们回首过去，展望未来，用自己的豪情去迎接新的挑战。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15</w:t>
      </w:r>
      <w:r>
        <w:rPr>
          <w:rFonts w:hint="eastAsia"/>
          <w:color w:val="000000"/>
          <w:szCs w:val="21"/>
        </w:rPr>
        <w:t>计科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班是一个团结友爱、凝聚力强、积极</w:t>
      </w:r>
      <w:r>
        <w:rPr>
          <w:rFonts w:hint="eastAsia"/>
          <w:color w:val="000000"/>
          <w:szCs w:val="21"/>
        </w:rPr>
        <w:t>向上的集体！我们这个集体在辅导员的带领下，举办了许多特色活动，为班级团结和友谊的增长起到了很好的推进作用。在班委的积极配合下，我们负责和举办了一次又一次的班级活动，把班级建设的有声有色，充分体现了同学们团结一心，充满活力的精神面貌和强大的凝聚力！</w:t>
      </w:r>
    </w:p>
    <w:p>
      <w:pPr>
        <w:pStyle w:val="style0"/>
        <w:ind w:firstLine="42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Cs w:val="21"/>
        </w:rPr>
        <w:t>要形成一个优秀的班集体，辅导员、班委们的带动作用很重要，我们班级就是辅导员经常的给我们开班会，对我们进行思想教育和开导，把管理思想和一些先进的思想传达给班委，由班委带动整个班级的学风建设和思想建设，鼓励大家积极参与各种班级、院级以及校级的活动。</w:t>
      </w:r>
    </w:p>
    <w:p>
      <w:pPr>
        <w:pStyle w:val="style0"/>
        <w:jc w:val="left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1.2</w:t>
      </w:r>
      <w:r>
        <w:rPr>
          <w:rFonts w:hint="eastAsia"/>
          <w:b/>
          <w:color w:val="000000"/>
          <w:sz w:val="32"/>
          <w:szCs w:val="32"/>
        </w:rPr>
        <w:t>班级管理制度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班长——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：待人和善，工作能力强，在为人处世方面以身作则，为班级建设做出了巨大贡献</w:t>
      </w:r>
      <w:r>
        <w:rPr>
          <w:rFonts w:hint="eastAsia"/>
          <w:color w:val="000000"/>
          <w:szCs w:val="21"/>
        </w:rPr>
        <w:t>。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团支书——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</w:t>
      </w:r>
      <w:r>
        <w:rPr>
          <w:rFonts w:hint="eastAsia"/>
          <w:color w:val="000000"/>
          <w:szCs w:val="21"/>
        </w:rPr>
        <w:t>在</w:t>
      </w:r>
      <w:r>
        <w:rPr>
          <w:rFonts w:hint="eastAsia"/>
          <w:color w:val="000000"/>
          <w:szCs w:val="21"/>
        </w:rPr>
        <w:t>学习优秀的</w:t>
      </w:r>
      <w:r>
        <w:rPr>
          <w:rFonts w:hint="eastAsia"/>
          <w:color w:val="000000"/>
          <w:szCs w:val="21"/>
        </w:rPr>
        <w:t>同时，</w:t>
      </w:r>
      <w:r>
        <w:rPr>
          <w:rFonts w:hint="eastAsia"/>
          <w:color w:val="000000"/>
          <w:szCs w:val="21"/>
        </w:rPr>
        <w:t>工作</w:t>
      </w:r>
      <w:r>
        <w:rPr>
          <w:rFonts w:hint="eastAsia"/>
          <w:color w:val="000000"/>
          <w:szCs w:val="21"/>
        </w:rPr>
        <w:t>也特别</w:t>
      </w:r>
      <w:r>
        <w:rPr>
          <w:rFonts w:hint="eastAsia"/>
          <w:color w:val="000000"/>
          <w:szCs w:val="21"/>
        </w:rPr>
        <w:t>认真，积极参加各种活动，为班级建设做出了巨大贡献，</w:t>
      </w:r>
      <w:r>
        <w:rPr>
          <w:rFonts w:hint="eastAsia"/>
          <w:color w:val="000000"/>
          <w:szCs w:val="21"/>
        </w:rPr>
        <w:t>在与人相处时也特和善。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学习委员——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：积极上进，学习优秀，以</w:t>
      </w:r>
      <w:r>
        <w:rPr>
          <w:rFonts w:hint="eastAsia"/>
          <w:color w:val="000000"/>
          <w:szCs w:val="21"/>
        </w:rPr>
        <w:t>自身行动和成绩为班级同学作榜样，工作认真，一丝不苟。</w:t>
      </w:r>
    </w:p>
    <w:p>
      <w:pPr>
        <w:pStyle w:val="style0"/>
        <w:jc w:val="left"/>
        <w:rPr>
          <w:color w:val="000000"/>
          <w:szCs w:val="21"/>
        </w:rPr>
      </w:pPr>
      <w:r>
        <w:rPr>
          <w:color w:val="000000"/>
          <w:szCs w:val="21"/>
        </w:rPr>
        <w:t>生活委员</w:t>
      </w:r>
      <w:r>
        <w:rPr>
          <w:rFonts w:hint="eastAsia"/>
          <w:color w:val="000000"/>
          <w:szCs w:val="21"/>
        </w:rPr>
        <w:t>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：工作认真踏实，细心，负责班级班费管理以及生活部的工作。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文艺委员——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：为人热情大方，幽默风趣，组织班级同学开展各种文艺活动。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宣传委员——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：工作认真，乐观积极，负责班级微博工作和各种信息宣传工作。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心理委员——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：为人热情细心，善于与同学交流，积极，开朗。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体育委员——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：工作热情，为人友好，负责班级各项体育相关活动的开展和组织。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组织委员——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：负责记录班级日志和协助其他班委完成工作。</w:t>
      </w:r>
    </w:p>
    <w:p>
      <w:pPr>
        <w:pStyle w:val="style0"/>
        <w:jc w:val="left"/>
        <w:rPr>
          <w:color w:val="000000"/>
          <w:sz w:val="28"/>
          <w:szCs w:val="28"/>
        </w:rPr>
      </w:pPr>
    </w:p>
    <w:p>
      <w:pPr>
        <w:pStyle w:val="style0"/>
        <w:jc w:val="left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班级制度建设</w:t>
      </w:r>
    </w:p>
    <w:p>
      <w:pPr>
        <w:pStyle w:val="style0"/>
        <w:ind w:firstLine="420"/>
        <w:jc w:val="left"/>
        <w:rPr>
          <w:color w:val="000000"/>
          <w:szCs w:val="21"/>
        </w:rPr>
      </w:pPr>
      <w:r>
        <w:rPr>
          <w:color w:val="000000"/>
          <w:szCs w:val="21"/>
        </w:rPr>
        <w:t>在班级制度建设方面，由班长综合所有同学的提议制定出班级的行为守则，</w:t>
      </w:r>
      <w:r>
        <w:rPr>
          <w:color w:val="000000"/>
          <w:szCs w:val="21"/>
        </w:rPr>
        <w:t>并要求以此为准，管理其他班委和班级，同时也规范自身。在班级工作中力求做到制度化、规范化、科学化，实现民主。同时，将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计科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班凝聚成一个积极向上的集体。</w:t>
      </w:r>
      <w:r>
        <w:rPr>
          <w:rFonts w:hint="eastAsia"/>
          <w:color w:val="000000"/>
          <w:szCs w:val="21"/>
        </w:rPr>
        <w:t>在活动通知方面：采取多种方式确保每位同学都能及时了解到各个通知，在这里充分利用到了寝室长的作用。</w:t>
      </w:r>
      <w:r>
        <w:rPr>
          <w:rFonts w:hint="eastAsia"/>
          <w:color w:val="000000"/>
          <w:szCs w:val="21"/>
        </w:rPr>
        <w:t>在班委主导下，</w:t>
      </w:r>
      <w:r>
        <w:rPr>
          <w:rFonts w:hint="eastAsia"/>
          <w:color w:val="000000"/>
          <w:szCs w:val="21"/>
        </w:rPr>
        <w:t>让每位寝室长都能积极带动每位同学参与到整个班级的</w:t>
      </w:r>
      <w:r>
        <w:rPr>
          <w:rFonts w:hint="eastAsia"/>
          <w:color w:val="000000"/>
          <w:szCs w:val="21"/>
        </w:rPr>
        <w:t>活动中，参与进班级建设中，让整个班级变得更加团结友爱；让每位同学都对班级产生一种归宿感；让这个班级成为以后全体同学美好的回忆。</w:t>
      </w:r>
    </w:p>
    <w:p>
      <w:pPr>
        <w:pStyle w:val="style0"/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第二篇</w:t>
      </w:r>
    </w:p>
    <w:p>
      <w:pPr>
        <w:pStyle w:val="style0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2.3</w:t>
      </w:r>
      <w:r>
        <w:rPr>
          <w:rFonts w:hint="eastAsia"/>
          <w:b/>
          <w:color w:val="000000"/>
          <w:sz w:val="32"/>
          <w:szCs w:val="32"/>
        </w:rPr>
        <w:t>金色年华晚会</w:t>
      </w:r>
    </w:p>
    <w:p>
      <w:pPr>
        <w:pStyle w:val="style0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在</w:t>
      </w:r>
      <w:r>
        <w:rPr>
          <w:rFonts w:hint="eastAsia"/>
          <w:color w:val="000000"/>
          <w:szCs w:val="21"/>
        </w:rPr>
        <w:t>院里组织的金色年华晚会上，我们班在班委和同学们的积极参与下，组织并且编排了一</w:t>
      </w:r>
      <w:r>
        <w:rPr>
          <w:rFonts w:hint="eastAsia"/>
          <w:color w:val="000000"/>
          <w:szCs w:val="21"/>
        </w:rPr>
        <w:t>些比较好的的</w:t>
      </w:r>
      <w:r>
        <w:rPr>
          <w:rFonts w:hint="eastAsia"/>
          <w:color w:val="000000"/>
          <w:szCs w:val="21"/>
        </w:rPr>
        <w:t>节目，</w:t>
      </w:r>
      <w:r>
        <w:rPr>
          <w:rFonts w:hint="eastAsia"/>
          <w:color w:val="000000"/>
          <w:szCs w:val="21"/>
        </w:rPr>
        <w:t>其中一个就是“手影舞”，这个节目用他的特效征服了所有人，</w:t>
      </w:r>
      <w:r>
        <w:rPr>
          <w:rFonts w:hint="eastAsia"/>
          <w:color w:val="000000"/>
          <w:szCs w:val="21"/>
        </w:rPr>
        <w:t>并</w:t>
      </w:r>
      <w:r>
        <w:rPr>
          <w:rFonts w:hint="eastAsia"/>
          <w:color w:val="000000"/>
          <w:szCs w:val="21"/>
        </w:rPr>
        <w:t>不</w:t>
      </w:r>
      <w:r>
        <w:rPr>
          <w:rFonts w:hint="eastAsia"/>
          <w:color w:val="000000"/>
          <w:szCs w:val="21"/>
        </w:rPr>
        <w:t>出意料的</w:t>
      </w:r>
      <w:r>
        <w:rPr>
          <w:rFonts w:hint="eastAsia"/>
          <w:color w:val="000000"/>
          <w:szCs w:val="21"/>
        </w:rPr>
        <w:t>被</w:t>
      </w:r>
      <w:r>
        <w:rPr>
          <w:rFonts w:hint="eastAsia"/>
          <w:color w:val="000000"/>
          <w:szCs w:val="21"/>
        </w:rPr>
        <w:t>成功</w:t>
      </w:r>
      <w:r>
        <w:rPr>
          <w:rFonts w:hint="eastAsia"/>
          <w:color w:val="000000"/>
          <w:szCs w:val="21"/>
        </w:rPr>
        <w:t>选为晚会的</w:t>
      </w:r>
      <w:r>
        <w:rPr>
          <w:rFonts w:hint="eastAsia"/>
          <w:color w:val="000000"/>
          <w:szCs w:val="21"/>
        </w:rPr>
        <w:t>压轴的节目</w:t>
      </w:r>
      <w:r>
        <w:rPr>
          <w:rFonts w:hint="eastAsia"/>
          <w:color w:val="000000"/>
          <w:szCs w:val="21"/>
        </w:rPr>
        <w:t>。</w:t>
      </w:r>
    </w:p>
    <w:p>
      <w:pPr>
        <w:pStyle w:val="style0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这个</w:t>
      </w:r>
      <w:r>
        <w:rPr>
          <w:rFonts w:hint="eastAsia"/>
          <w:color w:val="000000"/>
          <w:szCs w:val="21"/>
        </w:rPr>
        <w:t>节目是我们班的人员配合</w:t>
      </w:r>
      <w:r>
        <w:rPr>
          <w:rFonts w:hint="eastAsia"/>
          <w:color w:val="000000"/>
          <w:szCs w:val="21"/>
        </w:rPr>
        <w:t>专业的舞蹈演员在黑暗的环境下做一些特定的</w:t>
      </w:r>
      <w:r>
        <w:rPr>
          <w:rFonts w:hint="eastAsia"/>
          <w:color w:val="000000"/>
          <w:szCs w:val="21"/>
        </w:rPr>
        <w:t>动作，</w:t>
      </w:r>
      <w:r>
        <w:rPr>
          <w:rFonts w:hint="eastAsia"/>
          <w:color w:val="000000"/>
          <w:szCs w:val="21"/>
        </w:rPr>
        <w:t>台下观众只能看到我们的手，其它的都被“藏”起来了。用特殊灯光</w:t>
      </w:r>
      <w:r>
        <w:rPr>
          <w:rFonts w:hint="eastAsia"/>
          <w:color w:val="000000"/>
          <w:szCs w:val="21"/>
        </w:rPr>
        <w:t>和手套使观众感到舞蹈的绚丽和奇幻，效果令人赞叹，获得了晚会导演组、观看老师和同学</w:t>
      </w:r>
      <w:r>
        <w:rPr>
          <w:rFonts w:hint="eastAsia"/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一致</w:t>
      </w:r>
      <w:r>
        <w:rPr>
          <w:rFonts w:hint="eastAsia"/>
          <w:color w:val="000000"/>
          <w:szCs w:val="21"/>
        </w:rPr>
        <w:t>好评！</w:t>
      </w:r>
    </w:p>
    <w:p>
      <w:pPr>
        <w:pStyle w:val="style0"/>
        <w:ind w:firstLine="42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L="0" distT="0" distB="0" distR="0">
            <wp:extent cx="5323659" cy="2808515"/>
            <wp:effectExtent l="19050" t="0" r="0" b="0"/>
            <wp:docPr id="1029" name="图片 9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323659" cy="280851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ind w:firstLine="420"/>
        <w:rPr>
          <w:color w:val="000000"/>
          <w:sz w:val="28"/>
          <w:szCs w:val="28"/>
        </w:rPr>
      </w:pPr>
    </w:p>
    <w:p>
      <w:pPr>
        <w:pStyle w:val="style0"/>
        <w:ind w:firstLine="420"/>
        <w:rPr>
          <w:color w:val="000000"/>
          <w:sz w:val="28"/>
          <w:szCs w:val="28"/>
        </w:rPr>
      </w:pPr>
    </w:p>
    <w:p>
      <w:pPr>
        <w:pStyle w:val="style0"/>
        <w:ind w:firstLine="420"/>
        <w:rPr>
          <w:color w:val="000000"/>
          <w:sz w:val="28"/>
          <w:szCs w:val="28"/>
        </w:rPr>
      </w:pPr>
    </w:p>
    <w:p>
      <w:pPr>
        <w:pStyle w:val="style0"/>
        <w:jc w:val="center"/>
        <w:rPr>
          <w:color w:val="000000"/>
          <w:sz w:val="52"/>
          <w:szCs w:val="52"/>
        </w:rPr>
      </w:pPr>
      <w:r>
        <w:rPr>
          <w:rFonts w:hint="eastAsia"/>
          <w:color w:val="000000"/>
          <w:sz w:val="52"/>
          <w:szCs w:val="52"/>
        </w:rPr>
        <w:t>第三篇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我们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计科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班在过去的一学期里积极参与活动，积极开展班级内部活动，</w:t>
      </w:r>
      <w:r>
        <w:rPr>
          <w:rFonts w:hint="eastAsia"/>
          <w:color w:val="000000"/>
          <w:szCs w:val="21"/>
        </w:rPr>
        <w:t>不管是班级整体还是个人，都获得了各种各样的奖项。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班级整体：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、在主题团日活动中获得“优秀组织奖”。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在拔河比赛中获一等奖。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班级寝室：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、班里有两个寝室获得了校雅室诗设计一等奖，一个二等奖，</w:t>
      </w:r>
      <w:r>
        <w:rPr>
          <w:rFonts w:hint="eastAsia"/>
          <w:color w:val="000000"/>
          <w:szCs w:val="21"/>
        </w:rPr>
        <w:t>五</w:t>
      </w:r>
      <w:r>
        <w:rPr>
          <w:rFonts w:hint="eastAsia"/>
          <w:color w:val="000000"/>
          <w:szCs w:val="21"/>
        </w:rPr>
        <w:t>个三等奖；</w:t>
      </w:r>
    </w:p>
    <w:p>
      <w:pPr>
        <w:pStyle w:val="style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手抄报一等奖一个。</w:t>
      </w:r>
    </w:p>
    <w:p>
      <w:pPr>
        <w:pStyle w:val="style0"/>
        <w:ind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冬季长跑校第三名</w:t>
      </w:r>
    </w:p>
    <w:p>
      <w:pPr>
        <w:pStyle w:val="style0"/>
        <w:ind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、在支教大赛中获得一等奖和三等奖。</w:t>
      </w:r>
    </w:p>
    <w:p>
      <w:pPr>
        <w:pStyle w:val="style0"/>
        <w:ind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、五个优秀园林志愿者。</w:t>
      </w:r>
    </w:p>
    <w:p>
      <w:pPr>
        <w:pStyle w:val="style0"/>
        <w:ind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在“我是演说家”比赛中获的得“优秀演说家”。</w:t>
      </w:r>
    </w:p>
    <w:p>
      <w:pPr>
        <w:pStyle w:val="style0"/>
        <w:ind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、院运动会：</w:t>
      </w:r>
      <w:r>
        <w:rPr>
          <w:rFonts w:hint="eastAsia"/>
          <w:color w:val="000000"/>
          <w:szCs w:val="21"/>
        </w:rPr>
        <w:t>男子</w:t>
      </w:r>
      <w:r>
        <w:rPr>
          <w:rFonts w:hint="eastAsia"/>
          <w:color w:val="000000"/>
          <w:szCs w:val="21"/>
        </w:rPr>
        <w:t>3000</w:t>
      </w:r>
      <w:r>
        <w:rPr>
          <w:rFonts w:hint="eastAsia"/>
          <w:color w:val="000000"/>
          <w:szCs w:val="21"/>
        </w:rPr>
        <w:t>米第一、男子铅球第四、女子</w:t>
      </w:r>
      <w:r>
        <w:rPr>
          <w:rFonts w:hint="eastAsia"/>
          <w:color w:val="000000"/>
          <w:szCs w:val="21"/>
        </w:rPr>
        <w:t>800</w:t>
      </w:r>
      <w:r>
        <w:rPr>
          <w:rFonts w:hint="eastAsia"/>
          <w:color w:val="000000"/>
          <w:szCs w:val="21"/>
        </w:rPr>
        <w:t>米第二、</w:t>
      </w:r>
      <w:r>
        <w:rPr>
          <w:rFonts w:hint="eastAsia"/>
          <w:color w:val="000000"/>
          <w:szCs w:val="21"/>
        </w:rPr>
        <w:t>女子</w:t>
      </w:r>
      <w:r>
        <w:rPr>
          <w:rFonts w:hint="eastAsia"/>
          <w:color w:val="000000"/>
          <w:szCs w:val="21"/>
        </w:rPr>
        <w:t>400</w:t>
      </w:r>
      <w:r>
        <w:rPr>
          <w:rFonts w:hint="eastAsia"/>
          <w:color w:val="000000"/>
          <w:szCs w:val="21"/>
        </w:rPr>
        <w:t>米第六名第八名</w:t>
      </w:r>
      <w:r>
        <w:rPr>
          <w:rFonts w:hint="eastAsia"/>
          <w:color w:val="000000"/>
          <w:szCs w:val="21"/>
        </w:rPr>
        <w:t>。</w:t>
      </w:r>
    </w:p>
    <w:p>
      <w:pPr>
        <w:pStyle w:val="style0"/>
        <w:ind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、四人获得校级组织优秀部门干事。</w:t>
      </w:r>
    </w:p>
    <w:p>
      <w:pPr>
        <w:pStyle w:val="style0"/>
        <w:ind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、五个军训优秀学员</w:t>
      </w:r>
    </w:p>
    <w:p>
      <w:pPr>
        <w:pStyle w:val="style0"/>
        <w:ind w:left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9</w:t>
      </w:r>
      <w:r>
        <w:rPr>
          <w:rFonts w:hint="eastAsia"/>
          <w:color w:val="000000"/>
          <w:szCs w:val="21"/>
        </w:rPr>
        <w:t>、征文比赛优秀奖。</w:t>
      </w:r>
    </w:p>
    <w:p>
      <w:pPr>
        <w:pStyle w:val="style0"/>
        <w:jc w:val="center"/>
        <w:rPr>
          <w:color w:val="000000"/>
          <w:sz w:val="52"/>
          <w:szCs w:val="52"/>
        </w:rPr>
      </w:pPr>
      <w:r>
        <w:rPr>
          <w:rFonts w:hint="eastAsia"/>
          <w:color w:val="000000"/>
          <w:sz w:val="52"/>
          <w:szCs w:val="52"/>
        </w:rPr>
        <w:t>第四篇</w:t>
      </w:r>
    </w:p>
    <w:p>
      <w:pPr>
        <w:pStyle w:val="style0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班风班貌总结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X</w:t>
      </w:r>
      <w:bookmarkStart w:id="0" w:name="_GoBack"/>
      <w:bookmarkEnd w:id="0"/>
      <w:r>
        <w:rPr>
          <w:rFonts w:hint="eastAsia"/>
          <w:color w:val="000000"/>
          <w:szCs w:val="21"/>
        </w:rPr>
        <w:t>计科</w:t>
      </w:r>
      <w:r>
        <w:rPr>
          <w:rFonts w:hint="eastAsia"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班</w:t>
      </w:r>
      <w:r>
        <w:rPr>
          <w:rFonts w:hint="eastAsia"/>
          <w:color w:val="000000"/>
          <w:szCs w:val="21"/>
        </w:rPr>
        <w:t>的全体同学们</w:t>
      </w:r>
      <w:r>
        <w:rPr>
          <w:rFonts w:hint="eastAsia"/>
          <w:color w:val="000000"/>
          <w:szCs w:val="21"/>
        </w:rPr>
        <w:t>始终坚持以学习为主要任务。平时上课严抓迟到、早退</w:t>
      </w:r>
      <w:r>
        <w:rPr>
          <w:rFonts w:hint="eastAsia"/>
          <w:color w:val="000000"/>
          <w:szCs w:val="21"/>
        </w:rPr>
        <w:t>、逃课等不良现象</w:t>
      </w:r>
      <w:r>
        <w:rPr>
          <w:rFonts w:hint="eastAsia"/>
          <w:color w:val="000000"/>
          <w:szCs w:val="21"/>
        </w:rPr>
        <w:t>，做到了不旷课不逃课，认真听讲，考前认真准备，考试无作弊现象。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认真负责的学习态度。第一、</w:t>
      </w:r>
      <w:r>
        <w:rPr>
          <w:rFonts w:hint="eastAsia"/>
          <w:color w:val="000000"/>
          <w:szCs w:val="21"/>
        </w:rPr>
        <w:t>出勤率高，我们班一学期从来没有过逃课现象，很少有迟到早退的</w:t>
      </w:r>
      <w:r>
        <w:rPr>
          <w:rFonts w:hint="eastAsia"/>
          <w:color w:val="000000"/>
          <w:szCs w:val="21"/>
        </w:rPr>
        <w:t>现象。</w:t>
      </w:r>
      <w:r>
        <w:rPr>
          <w:rFonts w:hint="eastAsia"/>
          <w:color w:val="000000"/>
          <w:szCs w:val="21"/>
        </w:rPr>
        <w:t>无论是什么课，在课堂上班级同学都能够保持一个良好的课堂纪律，认真听讲。课下，很多同学在遇到不会的问题时会积极主动地请教其他同学，其他同学也同样会热心帮助。其次、</w:t>
      </w:r>
      <w:r>
        <w:rPr>
          <w:rFonts w:hint="eastAsia"/>
          <w:color w:val="000000"/>
          <w:szCs w:val="21"/>
        </w:rPr>
        <w:t>班里很多同学都报名了英语四级考试和计算机二级考试，并为此积极准备并顺利通过考试。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、为人诚信</w:t>
      </w:r>
      <w:r>
        <w:rPr>
          <w:rFonts w:hint="eastAsia"/>
          <w:color w:val="000000"/>
          <w:szCs w:val="21"/>
        </w:rPr>
        <w:t>，做事认真。无论是在平时的与人相处又或者是学习工作中，我们班的同学都能够</w:t>
      </w:r>
      <w:r>
        <w:rPr>
          <w:rFonts w:hint="eastAsia"/>
          <w:color w:val="000000"/>
          <w:szCs w:val="21"/>
        </w:rPr>
        <w:t>坚积极主动的处事原则、认真负责</w:t>
      </w:r>
      <w:r>
        <w:rPr>
          <w:rFonts w:hint="eastAsia"/>
          <w:color w:val="000000"/>
          <w:szCs w:val="21"/>
        </w:rPr>
        <w:t>的工作态度</w:t>
      </w:r>
      <w:r>
        <w:rPr>
          <w:rFonts w:hint="eastAsia"/>
          <w:color w:val="000000"/>
          <w:szCs w:val="21"/>
        </w:rPr>
        <w:t>、勤奋好学的学习方式。这让我们班的同学收获很多，做到了</w:t>
      </w:r>
      <w:r>
        <w:rPr>
          <w:rFonts w:hint="eastAsia"/>
          <w:color w:val="000000"/>
          <w:szCs w:val="21"/>
        </w:rPr>
        <w:t>“</w:t>
      </w:r>
      <w:r>
        <w:rPr>
          <w:rFonts w:hint="eastAsia"/>
          <w:color w:val="000000"/>
          <w:szCs w:val="21"/>
        </w:rPr>
        <w:t>不仅智商高，情商同样高</w:t>
      </w:r>
      <w:r>
        <w:rPr>
          <w:rFonts w:hint="eastAsia"/>
          <w:color w:val="000000"/>
          <w:szCs w:val="21"/>
        </w:rPr>
        <w:t>”的追求目标</w:t>
      </w:r>
      <w:r>
        <w:rPr>
          <w:rFonts w:hint="eastAsia"/>
          <w:color w:val="000000"/>
          <w:szCs w:val="21"/>
        </w:rPr>
        <w:t>。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、参加活动的积极性很高。可能刚开始，在大家刚来到这个学校的时候，同学们还没有完全适应过来，没有那么的积极主动。不过，在一段时间的适应之后，大家都有很大的改善，会很积极主动的报名一些活动，并且经常会获得一些学姐学长的好评。</w:t>
      </w:r>
    </w:p>
    <w:p>
      <w:pPr>
        <w:pStyle w:val="style0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可能不仅仅如此，还有许多善意的举动，也许在私下里、也许在平时生活中、也许在参加活动中，这些很少被人看到的</w:t>
      </w:r>
      <w:r>
        <w:rPr>
          <w:rFonts w:hint="eastAsia"/>
          <w:color w:val="000000"/>
          <w:szCs w:val="21"/>
        </w:rPr>
        <w:t>，又令人赞美的事，都没有写下来。虽然可惜，但也有它自己别样的美丽。</w:t>
      </w:r>
    </w:p>
    <w:p>
      <w:pPr>
        <w:pStyle w:val="style4100"/>
        <w:shd w:val="clear" w:color="auto" w:fill="ffffff"/>
        <w:spacing w:before="0" w:beforeAutospacing="false" w:after="0" w:afterAutospacing="false"/>
        <w:rPr>
          <w:rFonts w:ascii="宋体" w:eastAsia="宋体" w:hAnsi="宋体"/>
          <w:bCs/>
          <w:color w:val="000000"/>
          <w:spacing w:val="3"/>
          <w:sz w:val="21"/>
          <w:szCs w:val="21"/>
        </w:rPr>
      </w:pPr>
    </w:p>
    <w:sectPr>
      <w:footerReference w:type="default" r:id="rId4"/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001010101"/>
    <w:charset w:val="86"/>
    <w:family w:val="auto"/>
    <w:pitch w:val="variable"/>
    <w:sig w:usb0="00000003" w:usb1="080E0000" w:usb2="00000010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center"/>
      <w:rPr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  <w:lang w:val="zh-CN"/>
      </w:rPr>
      <w:t>4</w:t>
    </w:r>
    <w:r>
      <w:rPr>
        <w:sz w:val="28"/>
        <w:szCs w:val="28"/>
      </w:rPr>
      <w:fldChar w:fldCharType="end"/>
    </w:r>
  </w:p>
  <w:p>
    <w:pPr>
      <w:pStyle w:val="style32"/>
      <w:jc w:val="center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3B47898"/>
    <w:lvl w:ilvl="0" w:tplc="3446CE52">
      <w:start w:val="1"/>
      <w:numFmt w:val="japaneseCounting"/>
      <w:lvlText w:val="第%1篇"/>
      <w:lvlJc w:val="left"/>
      <w:pPr>
        <w:ind w:left="1548" w:hanging="154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1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paragraph" w:styleId="style1">
    <w:name w:val="heading 1"/>
    <w:basedOn w:val="style0"/>
    <w:next w:val="style0"/>
    <w:link w:val="style4101"/>
    <w:qFormat/>
    <w:uiPriority w:val="9"/>
    <w:pPr>
      <w:keepNext/>
      <w:keepLines/>
      <w:spacing w:before="340" w:after="330" w:lineRule="auto" w:line="578"/>
      <w:outlineLvl w:val="0"/>
    </w:pPr>
    <w:rPr>
      <w:b/>
      <w:bCs/>
      <w:kern w:val="44"/>
      <w:sz w:val="44"/>
      <w:szCs w:val="4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/>
    <w:rPr>
      <w:sz w:val="18"/>
      <w:szCs w:val="18"/>
    </w:rPr>
  </w:style>
  <w:style w:type="character" w:customStyle="1" w:styleId="style4097">
    <w:name w:val="批注框文本 字符"/>
    <w:basedOn w:val="style65"/>
    <w:next w:val="style4097"/>
    <w:link w:val="style153"/>
    <w:uiPriority w:val="99"/>
    <w:rPr>
      <w:sz w:val="18"/>
      <w:szCs w:val="18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8">
    <w:name w:val="页眉 字符"/>
    <w:basedOn w:val="style65"/>
    <w:next w:val="style4098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9">
    <w:name w:val="页脚 字符"/>
    <w:basedOn w:val="style65"/>
    <w:next w:val="style4099"/>
    <w:link w:val="style32"/>
    <w:uiPriority w:val="99"/>
    <w:rPr>
      <w:sz w:val="18"/>
      <w:szCs w:val="18"/>
    </w:rPr>
  </w:style>
  <w:style w:type="paragraph" w:customStyle="1" w:styleId="style4100">
    <w:name w:val="reader-word-layer"/>
    <w:basedOn w:val="style0"/>
    <w:next w:val="style4100"/>
    <w:pPr>
      <w:widowControl/>
      <w:spacing w:before="100" w:beforeAutospacing="true" w:after="100" w:afterAutospacing="true"/>
      <w:jc w:val="left"/>
    </w:pPr>
    <w:rPr>
      <w:rFonts w:ascii="宋体" w:cs="宋体" w:eastAsia="宋体" w:hAnsi="宋体"/>
      <w:kern w:val="0"/>
      <w:sz w:val="24"/>
      <w:szCs w:val="24"/>
    </w:rPr>
  </w:style>
  <w:style w:type="character" w:customStyle="1" w:styleId="style4101">
    <w:name w:val="标题 1 字符"/>
    <w:basedOn w:val="style65"/>
    <w:next w:val="style4101"/>
    <w:link w:val="style1"/>
    <w:uiPriority w:val="9"/>
    <w:rPr>
      <w:b/>
      <w:bCs/>
      <w:kern w:val="44"/>
      <w:sz w:val="44"/>
      <w:szCs w:val="44"/>
    </w:rPr>
  </w:style>
  <w:style w:type="paragraph" w:styleId="style94">
    <w:name w:val="Normal (Web)"/>
    <w:basedOn w:val="style0"/>
    <w:next w:val="style94"/>
    <w:uiPriority w:val="99"/>
    <w:pPr>
      <w:widowControl/>
      <w:spacing w:before="100" w:beforeAutospacing="true" w:after="100" w:afterAutospacing="true"/>
      <w:jc w:val="left"/>
    </w:pPr>
    <w:rPr>
      <w:rFonts w:ascii="宋体" w:cs="宋体" w:eastAsia="宋体" w:hAnsi="宋体"/>
      <w:kern w:val="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3E88A-4EED-324C-BA62-AAA143EFF9A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2214</Words>
  <Pages>5</Pages>
  <Characters>2690</Characters>
  <Application>WPS Office</Application>
  <DocSecurity>0</DocSecurity>
  <Paragraphs>95</Paragraphs>
  <ScaleCrop>false</ScaleCrop>
  <LinksUpToDate>false</LinksUpToDate>
  <CharactersWithSpaces>2690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2018-05-28T16:59:00Z</dcterms:created>
  <dc:creator>lenovo</dc:creator>
  <lastModifiedBy>DUK-AL20</lastModifiedBy>
  <dcterms:modified xsi:type="dcterms:W3CDTF">2018-05-31T04:26:45Z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